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54" w:rsidRDefault="00206354" w:rsidP="00206354">
      <w:r>
        <w:rPr>
          <w:noProof/>
          <w:lang w:eastAsia="el-GR"/>
        </w:rPr>
        <w:drawing>
          <wp:inline distT="0" distB="0" distL="0" distR="0">
            <wp:extent cx="5276850" cy="1009650"/>
            <wp:effectExtent l="19050" t="0" r="0" b="0"/>
            <wp:docPr id="2" name="Εικόνα 1" descr="cid:image001.jpg@01D3CB50.9DF8D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CB50.9DF8D9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6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 xml:space="preserve">             </w:t>
      </w:r>
      <w:r>
        <w:tab/>
      </w:r>
      <w:r>
        <w:tab/>
      </w:r>
      <w:r>
        <w:tab/>
      </w:r>
      <w:r>
        <w:tab/>
      </w:r>
      <w:r>
        <w:tab/>
        <w:t xml:space="preserve">                    Χανιά 3-10-2018</w:t>
      </w:r>
    </w:p>
    <w:p w:rsidR="00206354" w:rsidRDefault="00206354" w:rsidP="00206354"/>
    <w:p w:rsidR="00206354" w:rsidRDefault="00206354" w:rsidP="00206354"/>
    <w:p w:rsidR="00206354" w:rsidRDefault="00206354" w:rsidP="00206354">
      <w:pPr>
        <w:jc w:val="center"/>
        <w:rPr>
          <w:b/>
          <w:bCs/>
          <w:sz w:val="36"/>
          <w:szCs w:val="36"/>
        </w:rPr>
      </w:pPr>
    </w:p>
    <w:p w:rsidR="00206354" w:rsidRDefault="00206354" w:rsidP="0020635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ΣΩΜΑΤΕΙΟ ΞΕΝΟΔΟΧΟΫΠΑΛΛΗΛΩΝ</w:t>
      </w:r>
    </w:p>
    <w:p w:rsidR="00206354" w:rsidRDefault="00206354" w:rsidP="0020635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ΝΟΜΟΥ ΧΑΝΙΩΝ</w:t>
      </w:r>
    </w:p>
    <w:p w:rsidR="0001296E" w:rsidRPr="0001296E" w:rsidRDefault="00206354" w:rsidP="00206354">
      <w:pPr>
        <w:jc w:val="center"/>
      </w:pPr>
      <w:r>
        <w:rPr>
          <w:b/>
          <w:bCs/>
        </w:rPr>
        <w:t xml:space="preserve">Γραφεία:  </w:t>
      </w:r>
      <w:r>
        <w:t xml:space="preserve">Μάρκου Μπότσαρη 68 - Χανιά  Τ.Κ. 73100  </w:t>
      </w:r>
      <w:r>
        <w:rPr>
          <w:rFonts w:ascii="Wingdings" w:hAnsi="Wingdings"/>
        </w:rPr>
        <w:t></w:t>
      </w:r>
      <w:r>
        <w:t xml:space="preserve"> 28210 71902 </w:t>
      </w:r>
    </w:p>
    <w:p w:rsidR="0001296E" w:rsidRDefault="0001296E" w:rsidP="00206354">
      <w:pPr>
        <w:jc w:val="center"/>
        <w:rPr>
          <w:lang w:val="en-US"/>
        </w:rPr>
      </w:pPr>
    </w:p>
    <w:p w:rsidR="00206354" w:rsidRDefault="00206354" w:rsidP="00206354">
      <w:pPr>
        <w:jc w:val="center"/>
      </w:pPr>
    </w:p>
    <w:p w:rsidR="00206354" w:rsidRPr="0001296E" w:rsidRDefault="00206354" w:rsidP="00206354">
      <w:pPr>
        <w:jc w:val="center"/>
        <w:rPr>
          <w:b/>
          <w:sz w:val="28"/>
          <w:szCs w:val="28"/>
          <w:u w:val="single"/>
        </w:rPr>
      </w:pPr>
    </w:p>
    <w:p w:rsidR="00206354" w:rsidRPr="0001296E" w:rsidRDefault="0001296E" w:rsidP="00CB1112">
      <w:pPr>
        <w:jc w:val="both"/>
        <w:rPr>
          <w:b/>
          <w:sz w:val="28"/>
          <w:szCs w:val="28"/>
          <w:u w:val="single"/>
        </w:rPr>
      </w:pPr>
      <w:r w:rsidRPr="0001296E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        </w:t>
      </w:r>
      <w:r w:rsidRPr="0001296E">
        <w:rPr>
          <w:b/>
          <w:sz w:val="28"/>
          <w:szCs w:val="28"/>
          <w:u w:val="single"/>
        </w:rPr>
        <w:t>ΔΕΛΤΙΟ ΤΥΠΟΥ</w:t>
      </w:r>
    </w:p>
    <w:p w:rsidR="0001296E" w:rsidRPr="0001296E" w:rsidRDefault="0001296E" w:rsidP="00CB1112">
      <w:pPr>
        <w:jc w:val="both"/>
        <w:rPr>
          <w:b/>
          <w:sz w:val="28"/>
          <w:szCs w:val="28"/>
        </w:rPr>
      </w:pPr>
    </w:p>
    <w:p w:rsidR="000374FE" w:rsidRDefault="00176255" w:rsidP="00CB1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063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7218C">
        <w:rPr>
          <w:sz w:val="24"/>
          <w:szCs w:val="24"/>
        </w:rPr>
        <w:t xml:space="preserve"> </w:t>
      </w:r>
      <w:r w:rsidR="00206354">
        <w:rPr>
          <w:sz w:val="24"/>
          <w:szCs w:val="24"/>
        </w:rPr>
        <w:t xml:space="preserve">Το </w:t>
      </w:r>
      <w:proofErr w:type="spellStart"/>
      <w:r w:rsidR="00206354">
        <w:rPr>
          <w:sz w:val="24"/>
          <w:szCs w:val="24"/>
        </w:rPr>
        <w:t>Εργατ</w:t>
      </w:r>
      <w:proofErr w:type="spellEnd"/>
      <w:r w:rsidR="00206354">
        <w:rPr>
          <w:sz w:val="24"/>
          <w:szCs w:val="24"/>
        </w:rPr>
        <w:t>/</w:t>
      </w:r>
      <w:proofErr w:type="spellStart"/>
      <w:r w:rsidR="00206354">
        <w:rPr>
          <w:sz w:val="24"/>
          <w:szCs w:val="24"/>
        </w:rPr>
        <w:t>κό</w:t>
      </w:r>
      <w:proofErr w:type="spellEnd"/>
      <w:r w:rsidR="00206354">
        <w:rPr>
          <w:sz w:val="24"/>
          <w:szCs w:val="24"/>
        </w:rPr>
        <w:t xml:space="preserve"> Κέντρο Ν. Χανίων και το Σωματείο Ξενοδοχ</w:t>
      </w:r>
      <w:r>
        <w:rPr>
          <w:sz w:val="24"/>
          <w:szCs w:val="24"/>
        </w:rPr>
        <w:t>οϋπαλλήλων Ν. Χανίων εκφράζουν</w:t>
      </w:r>
      <w:r w:rsidR="00206354">
        <w:rPr>
          <w:sz w:val="24"/>
          <w:szCs w:val="24"/>
        </w:rPr>
        <w:t xml:space="preserve"> την θλίψη του</w:t>
      </w:r>
      <w:r>
        <w:rPr>
          <w:sz w:val="24"/>
          <w:szCs w:val="24"/>
        </w:rPr>
        <w:t>ς</w:t>
      </w:r>
      <w:r w:rsidR="00206354">
        <w:rPr>
          <w:sz w:val="24"/>
          <w:szCs w:val="24"/>
        </w:rPr>
        <w:t xml:space="preserve"> </w:t>
      </w:r>
      <w:r>
        <w:rPr>
          <w:sz w:val="24"/>
          <w:szCs w:val="24"/>
        </w:rPr>
        <w:t>έπειτα</w:t>
      </w:r>
      <w:r w:rsidR="00206354">
        <w:rPr>
          <w:sz w:val="24"/>
          <w:szCs w:val="24"/>
        </w:rPr>
        <w:t xml:space="preserve"> από την είδηση του θανάτου της 22χρονης </w:t>
      </w:r>
      <w:proofErr w:type="spellStart"/>
      <w:r w:rsidR="00206354">
        <w:rPr>
          <w:sz w:val="24"/>
          <w:szCs w:val="24"/>
        </w:rPr>
        <w:t>συναδέλφισσας</w:t>
      </w:r>
      <w:proofErr w:type="spellEnd"/>
      <w:r w:rsidR="00206354">
        <w:rPr>
          <w:sz w:val="24"/>
          <w:szCs w:val="24"/>
        </w:rPr>
        <w:t xml:space="preserve"> που έδινε μάχη για την ζωή της </w:t>
      </w:r>
      <w:r w:rsidR="00D23970">
        <w:rPr>
          <w:sz w:val="24"/>
          <w:szCs w:val="24"/>
        </w:rPr>
        <w:t>μετά</w:t>
      </w:r>
      <w:r w:rsidR="00206354">
        <w:rPr>
          <w:sz w:val="24"/>
          <w:szCs w:val="24"/>
        </w:rPr>
        <w:t xml:space="preserve"> από ανακοπή που υπέστη σε ασανσέρ </w:t>
      </w:r>
      <w:r w:rsidR="00D23970">
        <w:rPr>
          <w:sz w:val="24"/>
          <w:szCs w:val="24"/>
        </w:rPr>
        <w:t>ξενοδοχείου</w:t>
      </w:r>
      <w:r w:rsidR="00206354">
        <w:rPr>
          <w:sz w:val="24"/>
          <w:szCs w:val="24"/>
        </w:rPr>
        <w:t xml:space="preserve"> </w:t>
      </w:r>
      <w:r w:rsidR="00D23970">
        <w:rPr>
          <w:sz w:val="24"/>
          <w:szCs w:val="24"/>
        </w:rPr>
        <w:t>στο Ακρωτήρι</w:t>
      </w:r>
      <w:r w:rsidR="00206354">
        <w:rPr>
          <w:sz w:val="24"/>
          <w:szCs w:val="24"/>
        </w:rPr>
        <w:t xml:space="preserve"> όπου έκανε την πρακτική της.</w:t>
      </w:r>
    </w:p>
    <w:p w:rsidR="00176255" w:rsidRDefault="00176255" w:rsidP="00CB1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0017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0017A">
        <w:rPr>
          <w:sz w:val="24"/>
          <w:szCs w:val="24"/>
        </w:rPr>
        <w:t>Αναμένουμε από τους ελεγκτικούς μηχανισμούς να</w:t>
      </w:r>
      <w:r w:rsidR="00264203">
        <w:rPr>
          <w:sz w:val="24"/>
          <w:szCs w:val="24"/>
        </w:rPr>
        <w:t xml:space="preserve"> ρίξουν φως στα ακριβή αίτια του θανάτου της </w:t>
      </w:r>
      <w:r>
        <w:rPr>
          <w:sz w:val="24"/>
          <w:szCs w:val="24"/>
        </w:rPr>
        <w:t>κοπέλας.</w:t>
      </w:r>
    </w:p>
    <w:p w:rsidR="00176255" w:rsidRDefault="00176255" w:rsidP="00CB11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7218C">
        <w:rPr>
          <w:sz w:val="24"/>
          <w:szCs w:val="24"/>
        </w:rPr>
        <w:t xml:space="preserve"> </w:t>
      </w:r>
      <w:r>
        <w:rPr>
          <w:sz w:val="24"/>
          <w:szCs w:val="24"/>
        </w:rPr>
        <w:t>Εκφράζουμε τα θερμά μας συλλυπητήρια στην οικογένεια της εκλιπούσης.</w:t>
      </w:r>
    </w:p>
    <w:p w:rsidR="00176255" w:rsidRDefault="00176255">
      <w:pPr>
        <w:rPr>
          <w:sz w:val="24"/>
          <w:szCs w:val="24"/>
        </w:rPr>
      </w:pPr>
    </w:p>
    <w:p w:rsidR="00176255" w:rsidRPr="00B46285" w:rsidRDefault="00176255" w:rsidP="001762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6255" w:rsidRPr="00B46285" w:rsidRDefault="00176255" w:rsidP="0017625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Τα</w:t>
      </w:r>
      <w:r w:rsidRPr="00B46285">
        <w:rPr>
          <w:rFonts w:ascii="Arial" w:hAnsi="Arial" w:cs="Arial"/>
          <w:b/>
          <w:sz w:val="24"/>
          <w:szCs w:val="24"/>
        </w:rPr>
        <w:t xml:space="preserve"> Δ.Σ.</w:t>
      </w:r>
    </w:p>
    <w:p w:rsidR="00176255" w:rsidRDefault="00176255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        </w:t>
      </w:r>
    </w:p>
    <w:sectPr w:rsidR="00176255" w:rsidSect="000374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6354"/>
    <w:rsid w:val="0001296E"/>
    <w:rsid w:val="000374FE"/>
    <w:rsid w:val="00176255"/>
    <w:rsid w:val="00206354"/>
    <w:rsid w:val="00264203"/>
    <w:rsid w:val="0077218C"/>
    <w:rsid w:val="009F17E4"/>
    <w:rsid w:val="00CB1112"/>
    <w:rsid w:val="00D23970"/>
    <w:rsid w:val="00F00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20635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206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6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cid:image001.jpg@01D3CB50.9DF8D9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2018-10-03T10:43:00Z</cp:lastPrinted>
  <dcterms:created xsi:type="dcterms:W3CDTF">2018-10-03T10:25:00Z</dcterms:created>
  <dcterms:modified xsi:type="dcterms:W3CDTF">2018-10-03T11:05:00Z</dcterms:modified>
</cp:coreProperties>
</file>